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263DD" w14:textId="1C1308F2" w:rsidR="00232CEC" w:rsidRPr="00232CEC" w:rsidRDefault="00232CEC" w:rsidP="50AAC9D0">
      <w:pPr>
        <w:pStyle w:val="Heading2"/>
        <w:jc w:val="center"/>
        <w:rPr>
          <w:rFonts w:ascii="Montserrat Light" w:hAnsi="Montserrat Light" w:cstheme="minorBidi"/>
          <w:b/>
          <w:bCs/>
          <w:color w:val="215E99" w:themeColor="text2" w:themeTint="BF"/>
        </w:rPr>
      </w:pPr>
      <w:bookmarkStart w:id="0" w:name="_Hlk179971753"/>
      <w:bookmarkStart w:id="1" w:name="_Hlk179964150"/>
      <w:r w:rsidRPr="58E284CF">
        <w:rPr>
          <w:rFonts w:ascii="Montserrat Light" w:hAnsi="Montserrat Light" w:cstheme="minorBidi"/>
          <w:b/>
          <w:bCs/>
          <w:color w:val="0E2740"/>
        </w:rPr>
        <w:t xml:space="preserve">ANZICS </w:t>
      </w:r>
      <w:r w:rsidR="00D149A3" w:rsidRPr="00D149A3">
        <w:rPr>
          <w:rFonts w:ascii="Montserrat Light" w:hAnsi="Montserrat Light" w:cstheme="minorBidi"/>
          <w:b/>
          <w:bCs/>
          <w:color w:val="0E2740"/>
        </w:rPr>
        <w:t>People with lived experience Community of Practice</w:t>
      </w:r>
      <w:r w:rsidRPr="58E284CF">
        <w:rPr>
          <w:rFonts w:ascii="Montserrat Light" w:hAnsi="Montserrat Light" w:cstheme="minorBidi"/>
          <w:b/>
          <w:bCs/>
          <w:color w:val="0E2740"/>
        </w:rPr>
        <w:t xml:space="preserve"> Engagement </w:t>
      </w:r>
      <w:r w:rsidR="048B337F" w:rsidRPr="58E284CF">
        <w:rPr>
          <w:rFonts w:ascii="Montserrat Light" w:hAnsi="Montserrat Light" w:cstheme="minorBidi"/>
          <w:b/>
          <w:bCs/>
          <w:color w:val="0E2740"/>
        </w:rPr>
        <w:t>Agreement</w:t>
      </w:r>
    </w:p>
    <w:p w14:paraId="05CF1684" w14:textId="77777777" w:rsidR="00232CEC" w:rsidRPr="00232CEC" w:rsidRDefault="00232CEC" w:rsidP="00E57E0F">
      <w:pPr>
        <w:spacing w:line="360" w:lineRule="auto"/>
        <w:jc w:val="both"/>
      </w:pPr>
    </w:p>
    <w:bookmarkEnd w:id="0"/>
    <w:p w14:paraId="23CBD09A" w14:textId="27854DED" w:rsidR="00232CEC" w:rsidRDefault="00232CEC" w:rsidP="00234985">
      <w:pPr>
        <w:spacing w:line="360" w:lineRule="auto"/>
        <w:jc w:val="both"/>
      </w:pPr>
      <w:r w:rsidRPr="00886463">
        <w:rPr>
          <w:rFonts w:cstheme="minorHAnsi"/>
          <w:szCs w:val="20"/>
        </w:rPr>
        <w:t xml:space="preserve">Dear </w:t>
      </w:r>
      <w:r w:rsidR="00886463" w:rsidRPr="002A5662">
        <w:rPr>
          <w:highlight w:val="yellow"/>
        </w:rPr>
        <w:t>&lt;insert full name of participant&gt;</w:t>
      </w:r>
      <w:r w:rsidR="00886463">
        <w:t xml:space="preserve"> </w:t>
      </w:r>
    </w:p>
    <w:bookmarkEnd w:id="1"/>
    <w:p w14:paraId="4F6EF5B4" w14:textId="77777777" w:rsidR="00180CCA" w:rsidRPr="00886463" w:rsidRDefault="00180CCA" w:rsidP="00234985">
      <w:pPr>
        <w:spacing w:line="360" w:lineRule="auto"/>
        <w:jc w:val="both"/>
        <w:rPr>
          <w:rFonts w:cstheme="minorHAnsi"/>
          <w:szCs w:val="20"/>
        </w:rPr>
      </w:pPr>
    </w:p>
    <w:p w14:paraId="69E546B8" w14:textId="261AF0C7" w:rsidR="00D57CF3" w:rsidRDefault="00232CEC" w:rsidP="00234985">
      <w:pPr>
        <w:spacing w:line="360" w:lineRule="auto"/>
        <w:jc w:val="both"/>
      </w:pPr>
      <w:r>
        <w:t xml:space="preserve">Thank you for your expression of interest in joining </w:t>
      </w:r>
      <w:bookmarkStart w:id="2" w:name="_Hlk179982501"/>
      <w:r>
        <w:t xml:space="preserve">the Australian and New Zealand Intensive Care Society (ANZICS) </w:t>
      </w:r>
      <w:r w:rsidR="00591366">
        <w:t xml:space="preserve">People with lived experience </w:t>
      </w:r>
      <w:r w:rsidR="505DDF9F">
        <w:t xml:space="preserve">Community </w:t>
      </w:r>
      <w:r w:rsidR="00D149A3">
        <w:t>of Practice</w:t>
      </w:r>
      <w:bookmarkEnd w:id="2"/>
      <w:r>
        <w:t>. We would l</w:t>
      </w:r>
      <w:r w:rsidR="004C7DB2">
        <w:t>ike</w:t>
      </w:r>
      <w:r>
        <w:t xml:space="preserve"> </w:t>
      </w:r>
      <w:r w:rsidR="00886463">
        <w:t xml:space="preserve">to </w:t>
      </w:r>
      <w:r>
        <w:t xml:space="preserve">welcome you to the </w:t>
      </w:r>
      <w:r w:rsidR="00591366">
        <w:t>Community of Practi</w:t>
      </w:r>
      <w:r w:rsidR="00CD558D">
        <w:t>c</w:t>
      </w:r>
      <w:r w:rsidR="00591366">
        <w:t>e</w:t>
      </w:r>
      <w:r>
        <w:t xml:space="preserve"> which will allow Researchers and </w:t>
      </w:r>
      <w:r w:rsidR="001E00BC">
        <w:t>R</w:t>
      </w:r>
      <w:r>
        <w:t>egistry users to collaborate with you</w:t>
      </w:r>
      <w:r w:rsidR="00886463">
        <w:t xml:space="preserve"> </w:t>
      </w:r>
      <w:r w:rsidR="00EE2DED">
        <w:t>to</w:t>
      </w:r>
      <w:r w:rsidR="00886463">
        <w:t xml:space="preserve"> improve our healthcare system for all. </w:t>
      </w:r>
    </w:p>
    <w:p w14:paraId="0EF91AE6" w14:textId="3B00F44E" w:rsidR="00D042BB" w:rsidRDefault="00886463" w:rsidP="1F8FDC25">
      <w:pPr>
        <w:spacing w:line="360" w:lineRule="auto"/>
        <w:jc w:val="both"/>
      </w:pPr>
      <w:r>
        <w:t xml:space="preserve">As a </w:t>
      </w:r>
      <w:r w:rsidR="00637F64">
        <w:t xml:space="preserve">registered </w:t>
      </w:r>
      <w:r w:rsidR="604B7EDB">
        <w:t>P</w:t>
      </w:r>
      <w:r w:rsidR="382D99C0">
        <w:t xml:space="preserve">erson </w:t>
      </w:r>
      <w:r w:rsidR="7AC3F4BB">
        <w:t xml:space="preserve">with </w:t>
      </w:r>
      <w:r w:rsidR="604B7EDB">
        <w:t>L</w:t>
      </w:r>
      <w:r w:rsidR="36E7634F">
        <w:t xml:space="preserve">ived </w:t>
      </w:r>
      <w:r w:rsidR="604B7EDB">
        <w:t>E</w:t>
      </w:r>
      <w:r w:rsidR="4D944AA6">
        <w:t>xperience</w:t>
      </w:r>
      <w:r>
        <w:t xml:space="preserve">, you are agreeing to commit to attend meetings, actively participate, </w:t>
      </w:r>
      <w:r w:rsidR="00E57E0F">
        <w:t>ask questions and contribute positively</w:t>
      </w:r>
      <w:r w:rsidR="00176512">
        <w:t xml:space="preserve"> to research and quality improvement projects</w:t>
      </w:r>
      <w:r w:rsidR="00E57E0F">
        <w:t xml:space="preserve">. </w:t>
      </w:r>
      <w:r w:rsidR="00FC6F2D">
        <w:t>Whilst participating in various projects, you agree to show all participants respect and consideration.</w:t>
      </w:r>
      <w:r w:rsidR="002756F8">
        <w:t xml:space="preserve"> Similarly, as a consumer</w:t>
      </w:r>
      <w:r w:rsidR="00FC6F2D">
        <w:t xml:space="preserve">, you agree to represent the average </w:t>
      </w:r>
      <w:r w:rsidR="04383626">
        <w:t>person</w:t>
      </w:r>
      <w:r w:rsidR="00FC6F2D">
        <w:t xml:space="preserve"> likely to be in your position rather than your own personal vested interests. </w:t>
      </w:r>
      <w:r>
        <w:t xml:space="preserve">Should a conflict of interest arise upon your engagement on a project, you </w:t>
      </w:r>
      <w:r w:rsidR="00D042BB">
        <w:t>need to</w:t>
      </w:r>
      <w:r>
        <w:t xml:space="preserve"> </w:t>
      </w:r>
      <w:r w:rsidR="009506AC">
        <w:t xml:space="preserve">declare </w:t>
      </w:r>
      <w:r w:rsidR="00DC7ADC">
        <w:t xml:space="preserve">this </w:t>
      </w:r>
      <w:r w:rsidR="009506AC">
        <w:t xml:space="preserve">financial or personal </w:t>
      </w:r>
      <w:r w:rsidR="00DC7ADC">
        <w:t>conflict of interest to ANZICS</w:t>
      </w:r>
      <w:r w:rsidR="007702CE">
        <w:t xml:space="preserve"> and the project lead</w:t>
      </w:r>
      <w:r w:rsidR="00DC7ADC">
        <w:t xml:space="preserve"> immediately.  </w:t>
      </w:r>
    </w:p>
    <w:p w14:paraId="0FF8F8E2" w14:textId="72E98740" w:rsidR="00112C40" w:rsidRPr="00112C40" w:rsidRDefault="00DC7ADC" w:rsidP="00214400">
      <w:pPr>
        <w:spacing w:line="360" w:lineRule="auto"/>
        <w:jc w:val="both"/>
      </w:pPr>
      <w:r>
        <w:t xml:space="preserve">ANZICS acknowledges its commitment to supporting </w:t>
      </w:r>
      <w:r w:rsidR="00792729">
        <w:t xml:space="preserve">the needs of </w:t>
      </w:r>
      <w:r w:rsidR="00591366">
        <w:t>people with lived e</w:t>
      </w:r>
      <w:r w:rsidR="00792729">
        <w:t>x</w:t>
      </w:r>
      <w:r w:rsidR="00591366">
        <w:t>perience</w:t>
      </w:r>
      <w:r>
        <w:t>.</w:t>
      </w:r>
      <w:r w:rsidR="0055624D">
        <w:t xml:space="preserve"> </w:t>
      </w:r>
      <w:r>
        <w:t xml:space="preserve"> ANZICS, our partners and researchers must comply </w:t>
      </w:r>
      <w:r w:rsidR="00180CCA">
        <w:t xml:space="preserve">with </w:t>
      </w:r>
      <w:r>
        <w:t>the </w:t>
      </w:r>
      <w:r w:rsidRPr="264C00CD">
        <w:rPr>
          <w:i/>
          <w:iCs/>
        </w:rPr>
        <w:t xml:space="preserve">Information Privacy Act </w:t>
      </w:r>
      <w:r w:rsidR="00294B76" w:rsidRPr="264C00CD">
        <w:rPr>
          <w:i/>
          <w:iCs/>
        </w:rPr>
        <w:t>1998</w:t>
      </w:r>
      <w:r>
        <w:t> and the</w:t>
      </w:r>
      <w:r w:rsidRPr="264C00CD">
        <w:rPr>
          <w:i/>
          <w:iCs/>
        </w:rPr>
        <w:t> Health Records Act 2001.</w:t>
      </w:r>
      <w:r>
        <w:t xml:space="preserve"> This means your personal details will not be shared beyond the core project you have agreed to participate in</w:t>
      </w:r>
      <w:r w:rsidR="00B915CC">
        <w:t xml:space="preserve"> without your prior knowledge and consent</w:t>
      </w:r>
      <w:r>
        <w:t xml:space="preserve">. </w:t>
      </w:r>
      <w:r w:rsidR="00310AE1">
        <w:t>Y</w:t>
      </w:r>
      <w:r w:rsidR="075A3638">
        <w:t>ou</w:t>
      </w:r>
      <w:r w:rsidR="007702CE">
        <w:t xml:space="preserve"> will be provided with </w:t>
      </w:r>
      <w:r w:rsidR="0055624D">
        <w:t xml:space="preserve">the opportunity for </w:t>
      </w:r>
      <w:r w:rsidR="007702CE">
        <w:t>an exit interview upon completion of each project</w:t>
      </w:r>
      <w:r w:rsidR="004C7DB2">
        <w:t xml:space="preserve"> should </w:t>
      </w:r>
      <w:r w:rsidR="007D7AFB">
        <w:t xml:space="preserve">you wish and </w:t>
      </w:r>
      <w:r w:rsidR="00921BDD">
        <w:t xml:space="preserve">support for </w:t>
      </w:r>
      <w:r w:rsidR="004C7DB2">
        <w:t xml:space="preserve">emotional distress or concerns </w:t>
      </w:r>
      <w:r w:rsidR="005C1497">
        <w:t xml:space="preserve">at </w:t>
      </w:r>
      <w:r w:rsidR="004D7025">
        <w:t>any time</w:t>
      </w:r>
      <w:r w:rsidR="005C1497">
        <w:t xml:space="preserve"> </w:t>
      </w:r>
      <w:r w:rsidR="00921BDD">
        <w:t>should they be triggered as a result of your participation</w:t>
      </w:r>
      <w:r w:rsidR="1F930417">
        <w:t>.</w:t>
      </w:r>
    </w:p>
    <w:p w14:paraId="3CDC770A" w14:textId="1220235C" w:rsidR="009506AC" w:rsidRDefault="1C70B029" w:rsidP="264C00CD">
      <w:pPr>
        <w:spacing w:line="360" w:lineRule="auto"/>
      </w:pPr>
      <w:r w:rsidRPr="264C00CD">
        <w:rPr>
          <w:rFonts w:eastAsia="Montserrat Light" w:cs="Montserrat Light"/>
          <w:color w:val="000000" w:themeColor="text1"/>
          <w:sz w:val="19"/>
          <w:szCs w:val="19"/>
        </w:rPr>
        <w:t>Participan</w:t>
      </w:r>
      <w:r w:rsidR="6C6F6EB7" w:rsidRPr="264C00CD">
        <w:rPr>
          <w:rFonts w:eastAsia="Montserrat Light" w:cs="Montserrat Light"/>
          <w:color w:val="000000" w:themeColor="text1"/>
          <w:sz w:val="19"/>
          <w:szCs w:val="19"/>
        </w:rPr>
        <w:t>t</w:t>
      </w:r>
      <w:bookmarkStart w:id="3" w:name="_Hlk179980973"/>
      <w:r w:rsidR="3784AB7B">
        <w:t xml:space="preserve"> </w:t>
      </w:r>
      <w:r w:rsidR="00234985">
        <w:t>Full Name: ________________________</w:t>
      </w:r>
    </w:p>
    <w:p w14:paraId="4DBE57F9" w14:textId="4F5C55C2" w:rsidR="00886463" w:rsidRDefault="74298A97" w:rsidP="264C00CD">
      <w:pPr>
        <w:spacing w:line="360" w:lineRule="auto"/>
      </w:pPr>
      <w:r w:rsidRPr="264C00CD">
        <w:rPr>
          <w:rFonts w:eastAsia="Montserrat Light" w:cs="Montserrat Light"/>
          <w:color w:val="000000" w:themeColor="text1"/>
          <w:sz w:val="19"/>
          <w:szCs w:val="19"/>
        </w:rPr>
        <w:t>Participan</w:t>
      </w:r>
      <w:r w:rsidR="1D0D1976" w:rsidRPr="264C00CD">
        <w:rPr>
          <w:rFonts w:eastAsia="Montserrat Light" w:cs="Montserrat Light"/>
          <w:color w:val="000000" w:themeColor="text1"/>
          <w:sz w:val="19"/>
          <w:szCs w:val="19"/>
        </w:rPr>
        <w:t>t</w:t>
      </w:r>
      <w:r w:rsidR="00886463">
        <w:t xml:space="preserve"> Signature:  ______________________</w:t>
      </w:r>
      <w:r w:rsidR="00180CCA">
        <w:t>__</w:t>
      </w:r>
    </w:p>
    <w:p w14:paraId="1A41C599" w14:textId="398D55E0" w:rsidR="00886463" w:rsidRDefault="00886463" w:rsidP="00234985">
      <w:pPr>
        <w:spacing w:line="360" w:lineRule="auto"/>
      </w:pPr>
      <w:r>
        <w:t>Date Signed:</w:t>
      </w:r>
      <w:r w:rsidR="00180CCA" w:rsidRPr="00180CCA">
        <w:t xml:space="preserve"> </w:t>
      </w:r>
      <w:r w:rsidR="00180CCA">
        <w:t xml:space="preserve"> ________________________</w:t>
      </w:r>
    </w:p>
    <w:p w14:paraId="15F796B5" w14:textId="77777777" w:rsidR="00214400" w:rsidRDefault="00214400" w:rsidP="00214400">
      <w:pPr>
        <w:spacing w:before="120" w:after="0" w:line="360" w:lineRule="auto"/>
        <w:jc w:val="both"/>
        <w:rPr>
          <w:rFonts w:eastAsia="Montserrat Light" w:cs="Montserrat Light"/>
          <w:color w:val="FF0000"/>
          <w:sz w:val="18"/>
          <w:szCs w:val="18"/>
        </w:rPr>
      </w:pPr>
      <w:bookmarkStart w:id="4" w:name="_Int_Wlt6yCmm"/>
      <w:bookmarkEnd w:id="3"/>
    </w:p>
    <w:p w14:paraId="3858AC0B" w14:textId="35E10E8A" w:rsidR="00214400" w:rsidRPr="00744F37" w:rsidRDefault="00214400" w:rsidP="00214400">
      <w:pPr>
        <w:spacing w:before="120" w:after="0" w:line="360" w:lineRule="auto"/>
        <w:jc w:val="both"/>
        <w:rPr>
          <w:rFonts w:eastAsia="Montserrat Light" w:cs="Montserrat Light"/>
          <w:color w:val="FF0000"/>
          <w:sz w:val="18"/>
          <w:szCs w:val="18"/>
        </w:rPr>
      </w:pPr>
      <w:r w:rsidRPr="0630546E">
        <w:rPr>
          <w:rFonts w:eastAsia="Montserrat Light" w:cs="Montserrat Light"/>
          <w:color w:val="FF0000"/>
          <w:sz w:val="18"/>
          <w:szCs w:val="18"/>
        </w:rPr>
        <w:t>ANZICS OFFICE USE ONLY</w:t>
      </w:r>
      <w:bookmarkEnd w:id="4"/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985"/>
        <w:gridCol w:w="6030"/>
      </w:tblGrid>
      <w:tr w:rsidR="00214400" w14:paraId="11611891" w14:textId="77777777">
        <w:trPr>
          <w:trHeight w:val="300"/>
        </w:trPr>
        <w:tc>
          <w:tcPr>
            <w:tcW w:w="2985" w:type="dxa"/>
            <w:tcMar>
              <w:left w:w="105" w:type="dxa"/>
              <w:right w:w="105" w:type="dxa"/>
            </w:tcMar>
          </w:tcPr>
          <w:p w14:paraId="3CCCEDAD" w14:textId="77777777" w:rsidR="00214400" w:rsidRDefault="00214400">
            <w:pPr>
              <w:rPr>
                <w:rFonts w:eastAsia="Montserrat Light" w:cs="Montserrat Light"/>
                <w:sz w:val="18"/>
                <w:szCs w:val="18"/>
              </w:rPr>
            </w:pPr>
            <w:r w:rsidRPr="0630546E">
              <w:rPr>
                <w:rFonts w:eastAsia="Montserrat Light" w:cs="Montserrat Light"/>
                <w:sz w:val="18"/>
                <w:szCs w:val="18"/>
              </w:rPr>
              <w:t xml:space="preserve">Approved by:  </w:t>
            </w:r>
          </w:p>
        </w:tc>
        <w:tc>
          <w:tcPr>
            <w:tcW w:w="6030" w:type="dxa"/>
            <w:tcMar>
              <w:left w:w="105" w:type="dxa"/>
              <w:right w:w="105" w:type="dxa"/>
            </w:tcMar>
          </w:tcPr>
          <w:p w14:paraId="1CC6CADC" w14:textId="77777777" w:rsidR="00214400" w:rsidRDefault="00214400">
            <w:pPr>
              <w:rPr>
                <w:rFonts w:eastAsia="Montserrat Light" w:cs="Montserrat Light"/>
                <w:sz w:val="18"/>
                <w:szCs w:val="18"/>
              </w:rPr>
            </w:pPr>
          </w:p>
        </w:tc>
      </w:tr>
      <w:tr w:rsidR="00214400" w14:paraId="3E06DCCE" w14:textId="77777777">
        <w:trPr>
          <w:trHeight w:val="300"/>
        </w:trPr>
        <w:tc>
          <w:tcPr>
            <w:tcW w:w="2985" w:type="dxa"/>
            <w:tcMar>
              <w:left w:w="105" w:type="dxa"/>
              <w:right w:w="105" w:type="dxa"/>
            </w:tcMar>
          </w:tcPr>
          <w:p w14:paraId="54F82075" w14:textId="77777777" w:rsidR="00214400" w:rsidRDefault="00214400">
            <w:pPr>
              <w:rPr>
                <w:rFonts w:eastAsia="Montserrat Light" w:cs="Montserrat Light"/>
                <w:sz w:val="18"/>
                <w:szCs w:val="18"/>
              </w:rPr>
            </w:pPr>
            <w:r w:rsidRPr="0630546E">
              <w:rPr>
                <w:rFonts w:eastAsia="Montserrat Light" w:cs="Montserrat Light"/>
                <w:sz w:val="18"/>
                <w:szCs w:val="18"/>
              </w:rPr>
              <w:t>Date:</w:t>
            </w:r>
          </w:p>
        </w:tc>
        <w:tc>
          <w:tcPr>
            <w:tcW w:w="6030" w:type="dxa"/>
            <w:tcMar>
              <w:left w:w="105" w:type="dxa"/>
              <w:right w:w="105" w:type="dxa"/>
            </w:tcMar>
          </w:tcPr>
          <w:p w14:paraId="4E0201AB" w14:textId="77777777" w:rsidR="00214400" w:rsidRDefault="00214400">
            <w:pPr>
              <w:rPr>
                <w:rFonts w:eastAsia="Montserrat Light" w:cs="Montserrat Light"/>
                <w:sz w:val="18"/>
                <w:szCs w:val="18"/>
              </w:rPr>
            </w:pPr>
          </w:p>
        </w:tc>
      </w:tr>
      <w:tr w:rsidR="00214400" w14:paraId="1A420E39" w14:textId="77777777">
        <w:trPr>
          <w:trHeight w:val="300"/>
        </w:trPr>
        <w:tc>
          <w:tcPr>
            <w:tcW w:w="2985" w:type="dxa"/>
            <w:tcMar>
              <w:left w:w="105" w:type="dxa"/>
              <w:right w:w="105" w:type="dxa"/>
            </w:tcMar>
          </w:tcPr>
          <w:p w14:paraId="2851A2F4" w14:textId="77777777" w:rsidR="00214400" w:rsidRDefault="00214400">
            <w:pPr>
              <w:rPr>
                <w:rFonts w:eastAsia="Montserrat Light" w:cs="Montserrat Light"/>
                <w:sz w:val="18"/>
                <w:szCs w:val="18"/>
              </w:rPr>
            </w:pPr>
            <w:r w:rsidRPr="0630546E">
              <w:rPr>
                <w:rFonts w:eastAsia="Montserrat Light" w:cs="Montserrat Light"/>
                <w:sz w:val="18"/>
                <w:szCs w:val="18"/>
              </w:rPr>
              <w:t>Signature</w:t>
            </w:r>
          </w:p>
        </w:tc>
        <w:tc>
          <w:tcPr>
            <w:tcW w:w="6030" w:type="dxa"/>
            <w:tcMar>
              <w:left w:w="105" w:type="dxa"/>
              <w:right w:w="105" w:type="dxa"/>
            </w:tcMar>
          </w:tcPr>
          <w:p w14:paraId="5EE5357E" w14:textId="77777777" w:rsidR="00214400" w:rsidRDefault="00214400">
            <w:pPr>
              <w:rPr>
                <w:rFonts w:eastAsia="Montserrat Light" w:cs="Montserrat Light"/>
                <w:sz w:val="18"/>
                <w:szCs w:val="18"/>
              </w:rPr>
            </w:pPr>
          </w:p>
        </w:tc>
      </w:tr>
    </w:tbl>
    <w:p w14:paraId="25266A07" w14:textId="02BBDBAD" w:rsidR="00886463" w:rsidRDefault="00886463" w:rsidP="00310AE1">
      <w:pPr>
        <w:jc w:val="center"/>
      </w:pPr>
    </w:p>
    <w:sectPr w:rsidR="008864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D374B" w14:textId="77777777" w:rsidR="00E06278" w:rsidRDefault="00E06278" w:rsidP="00AA2432">
      <w:pPr>
        <w:spacing w:after="0" w:line="240" w:lineRule="auto"/>
      </w:pPr>
      <w:r>
        <w:separator/>
      </w:r>
    </w:p>
  </w:endnote>
  <w:endnote w:type="continuationSeparator" w:id="0">
    <w:p w14:paraId="4AF4B328" w14:textId="77777777" w:rsidR="00E06278" w:rsidRDefault="00E06278" w:rsidP="00AA2432">
      <w:pPr>
        <w:spacing w:after="0" w:line="240" w:lineRule="auto"/>
      </w:pPr>
      <w:r>
        <w:continuationSeparator/>
      </w:r>
    </w:p>
  </w:endnote>
  <w:endnote w:type="continuationNotice" w:id="1">
    <w:p w14:paraId="4E72F85A" w14:textId="77777777" w:rsidR="00E06278" w:rsidRDefault="00E062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508F5" w14:textId="77777777" w:rsidR="00FD32DC" w:rsidRDefault="00FD32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9750A" w14:textId="31FDC326" w:rsidR="0035353F" w:rsidRDefault="0035353F" w:rsidP="0035353F">
    <w:pPr>
      <w:jc w:val="center"/>
    </w:pPr>
    <w:r>
      <w:t xml:space="preserve">PLEASE </w:t>
    </w:r>
    <w:r w:rsidRPr="00101511">
      <w:t>KEEP A COPY OF THIS AGREEMENT FOR YOUR RECORDS</w:t>
    </w:r>
  </w:p>
  <w:p w14:paraId="0294F020" w14:textId="77777777" w:rsidR="0035353F" w:rsidRDefault="003535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4334E" w14:textId="77777777" w:rsidR="00FD32DC" w:rsidRDefault="00FD32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AC3D7" w14:textId="77777777" w:rsidR="00E06278" w:rsidRDefault="00E06278" w:rsidP="00AA2432">
      <w:pPr>
        <w:spacing w:after="0" w:line="240" w:lineRule="auto"/>
      </w:pPr>
      <w:r>
        <w:separator/>
      </w:r>
    </w:p>
  </w:footnote>
  <w:footnote w:type="continuationSeparator" w:id="0">
    <w:p w14:paraId="74BC63D9" w14:textId="77777777" w:rsidR="00E06278" w:rsidRDefault="00E06278" w:rsidP="00AA2432">
      <w:pPr>
        <w:spacing w:after="0" w:line="240" w:lineRule="auto"/>
      </w:pPr>
      <w:r>
        <w:continuationSeparator/>
      </w:r>
    </w:p>
  </w:footnote>
  <w:footnote w:type="continuationNotice" w:id="1">
    <w:p w14:paraId="541A30AD" w14:textId="77777777" w:rsidR="00E06278" w:rsidRDefault="00E062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E89E5" w14:textId="77777777" w:rsidR="00FD32DC" w:rsidRDefault="00FD32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BD90" w14:textId="099E8BF4" w:rsidR="00AA2432" w:rsidRDefault="00AA2432" w:rsidP="00AA2432">
    <w:pPr>
      <w:pStyle w:val="Header"/>
      <w:jc w:val="right"/>
    </w:pPr>
    <w:r>
      <w:t xml:space="preserve">  </w:t>
    </w:r>
    <w:r w:rsidRPr="005C06BB">
      <w:rPr>
        <w:noProof/>
      </w:rPr>
      <w:drawing>
        <wp:inline distT="0" distB="0" distL="0" distR="0" wp14:anchorId="226BCD63" wp14:editId="1CB3015B">
          <wp:extent cx="1892625" cy="447261"/>
          <wp:effectExtent l="0" t="0" r="0" b="0"/>
          <wp:docPr id="1194859762" name="Picture 1" descr="Blue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626970" name="Picture 1" descr="Blue letters on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0876" cy="45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0C063E" w14:textId="77777777" w:rsidR="00AA2432" w:rsidRDefault="00AA24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49A3" w14:textId="77777777" w:rsidR="00FD32DC" w:rsidRDefault="00FD32D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D570B"/>
    <w:multiLevelType w:val="multilevel"/>
    <w:tmpl w:val="FB2A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5287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EC"/>
    <w:rsid w:val="000D28CA"/>
    <w:rsid w:val="00112C40"/>
    <w:rsid w:val="0014225B"/>
    <w:rsid w:val="00176512"/>
    <w:rsid w:val="00180CCA"/>
    <w:rsid w:val="001B3D53"/>
    <w:rsid w:val="001E00BC"/>
    <w:rsid w:val="001E6419"/>
    <w:rsid w:val="00214400"/>
    <w:rsid w:val="00226C89"/>
    <w:rsid w:val="00232CEC"/>
    <w:rsid w:val="00234985"/>
    <w:rsid w:val="002756F8"/>
    <w:rsid w:val="00294B76"/>
    <w:rsid w:val="002C4BFB"/>
    <w:rsid w:val="00310AE1"/>
    <w:rsid w:val="00317560"/>
    <w:rsid w:val="0035353F"/>
    <w:rsid w:val="003B39DE"/>
    <w:rsid w:val="0042332F"/>
    <w:rsid w:val="00423F6B"/>
    <w:rsid w:val="00426F01"/>
    <w:rsid w:val="0042739B"/>
    <w:rsid w:val="004C7DB2"/>
    <w:rsid w:val="004D7025"/>
    <w:rsid w:val="0055624D"/>
    <w:rsid w:val="00572E66"/>
    <w:rsid w:val="00591366"/>
    <w:rsid w:val="005C1497"/>
    <w:rsid w:val="00637F64"/>
    <w:rsid w:val="00663892"/>
    <w:rsid w:val="006760C9"/>
    <w:rsid w:val="006D57C5"/>
    <w:rsid w:val="00700904"/>
    <w:rsid w:val="00705682"/>
    <w:rsid w:val="007702CE"/>
    <w:rsid w:val="00792729"/>
    <w:rsid w:val="00793A52"/>
    <w:rsid w:val="007D7AFB"/>
    <w:rsid w:val="00817F57"/>
    <w:rsid w:val="00832935"/>
    <w:rsid w:val="00886463"/>
    <w:rsid w:val="008E4CD8"/>
    <w:rsid w:val="008F46C4"/>
    <w:rsid w:val="00921BDD"/>
    <w:rsid w:val="009506AC"/>
    <w:rsid w:val="00977DBC"/>
    <w:rsid w:val="009A5DC3"/>
    <w:rsid w:val="00A54430"/>
    <w:rsid w:val="00A700C3"/>
    <w:rsid w:val="00A741C4"/>
    <w:rsid w:val="00AA2432"/>
    <w:rsid w:val="00AE404C"/>
    <w:rsid w:val="00B2724B"/>
    <w:rsid w:val="00B36DD8"/>
    <w:rsid w:val="00B915CC"/>
    <w:rsid w:val="00BC037A"/>
    <w:rsid w:val="00BE39C7"/>
    <w:rsid w:val="00BF65BB"/>
    <w:rsid w:val="00C664D0"/>
    <w:rsid w:val="00CD558D"/>
    <w:rsid w:val="00D042BB"/>
    <w:rsid w:val="00D149A3"/>
    <w:rsid w:val="00D444A1"/>
    <w:rsid w:val="00D57CF3"/>
    <w:rsid w:val="00DC7ADC"/>
    <w:rsid w:val="00E06278"/>
    <w:rsid w:val="00E57E0F"/>
    <w:rsid w:val="00E6797F"/>
    <w:rsid w:val="00EE2DED"/>
    <w:rsid w:val="00F16449"/>
    <w:rsid w:val="00FC4325"/>
    <w:rsid w:val="00FC6F2D"/>
    <w:rsid w:val="00FD31E9"/>
    <w:rsid w:val="00FD32DC"/>
    <w:rsid w:val="00FE515C"/>
    <w:rsid w:val="00FE7514"/>
    <w:rsid w:val="04383626"/>
    <w:rsid w:val="048B337F"/>
    <w:rsid w:val="075A3638"/>
    <w:rsid w:val="13E39642"/>
    <w:rsid w:val="1C70B029"/>
    <w:rsid w:val="1D0D1976"/>
    <w:rsid w:val="1F8FDC25"/>
    <w:rsid w:val="1F930417"/>
    <w:rsid w:val="1FA0DC69"/>
    <w:rsid w:val="21B09227"/>
    <w:rsid w:val="264C00CD"/>
    <w:rsid w:val="36E7634F"/>
    <w:rsid w:val="3784AB7B"/>
    <w:rsid w:val="382D99C0"/>
    <w:rsid w:val="4238E43E"/>
    <w:rsid w:val="4D944AA6"/>
    <w:rsid w:val="505DDF9F"/>
    <w:rsid w:val="50AAC9D0"/>
    <w:rsid w:val="531AFCD1"/>
    <w:rsid w:val="576A8E96"/>
    <w:rsid w:val="58E284CF"/>
    <w:rsid w:val="5D9B5D28"/>
    <w:rsid w:val="5EFE9AB1"/>
    <w:rsid w:val="5FABC82D"/>
    <w:rsid w:val="604B7EDB"/>
    <w:rsid w:val="69A0E535"/>
    <w:rsid w:val="6C6F6EB7"/>
    <w:rsid w:val="74298A97"/>
    <w:rsid w:val="7AC3F4BB"/>
    <w:rsid w:val="7E98A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5FEAF"/>
  <w15:chartTrackingRefBased/>
  <w15:docId w15:val="{A8C95A77-DE66-4873-96E3-1A6B55DE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04C"/>
    <w:rPr>
      <w:rFonts w:ascii="Montserrat Light" w:hAnsi="Montserrat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2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C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C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C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C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C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C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C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2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CEC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CEC"/>
    <w:rPr>
      <w:rFonts w:eastAsiaTheme="majorEastAsia" w:cstheme="majorBidi"/>
      <w:color w:val="0F476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CEC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CEC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CEC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CEC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32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C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CEC"/>
    <w:rPr>
      <w:rFonts w:ascii="Montserrat Light" w:hAnsi="Montserrat Light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232C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C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CEC"/>
    <w:rPr>
      <w:rFonts w:ascii="Montserrat Light" w:hAnsi="Montserrat Light"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232C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2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432"/>
    <w:rPr>
      <w:rFonts w:ascii="Montserrat Light" w:hAnsi="Montserrat Light"/>
      <w:sz w:val="20"/>
    </w:rPr>
  </w:style>
  <w:style w:type="paragraph" w:styleId="Footer">
    <w:name w:val="footer"/>
    <w:basedOn w:val="Normal"/>
    <w:link w:val="FooterChar"/>
    <w:uiPriority w:val="99"/>
    <w:unhideWhenUsed/>
    <w:rsid w:val="00AA2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432"/>
    <w:rPr>
      <w:rFonts w:ascii="Montserrat Light" w:hAnsi="Montserrat Light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741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41C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41C4"/>
    <w:rPr>
      <w:rFonts w:ascii="Montserrat Light" w:hAnsi="Montserrat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1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1C4"/>
    <w:rPr>
      <w:rFonts w:ascii="Montserrat Light" w:hAnsi="Montserrat Light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144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01BF0151BD54C971CB0F4D6D159A3" ma:contentTypeVersion="15" ma:contentTypeDescription="Create a new document." ma:contentTypeScope="" ma:versionID="a67da26748bdbf2b593807cfa402a105">
  <xsd:schema xmlns:xsd="http://www.w3.org/2001/XMLSchema" xmlns:xs="http://www.w3.org/2001/XMLSchema" xmlns:p="http://schemas.microsoft.com/office/2006/metadata/properties" xmlns:ns2="3bd35374-16b4-4151-979d-3108d0675eea" xmlns:ns3="9e9bc102-20b4-4f3a-a689-fd10a845ad56" targetNamespace="http://schemas.microsoft.com/office/2006/metadata/properties" ma:root="true" ma:fieldsID="5ea86d11dee15c0e5d30315646c28091" ns2:_="" ns3:_="">
    <xsd:import namespace="3bd35374-16b4-4151-979d-3108d0675eea"/>
    <xsd:import namespace="9e9bc102-20b4-4f3a-a689-fd10a845a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35374-16b4-4151-979d-3108d0675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64b94f-6419-45c6-9d1c-a0475f3ebb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bc102-20b4-4f3a-a689-fd10a845ad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e8bcbd-f56e-4929-b698-501f5ceba48a}" ma:internalName="TaxCatchAll" ma:showField="CatchAllData" ma:web="9e9bc102-20b4-4f3a-a689-fd10a845a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9bc102-20b4-4f3a-a689-fd10a845ad56" xsi:nil="true"/>
    <lcf76f155ced4ddcb4097134ff3c332f xmlns="3bd35374-16b4-4151-979d-3108d0675e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E5E997-05EA-4953-A151-9B51A1D84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6AA13-6B08-4F47-B7E9-BDBD109BE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35374-16b4-4151-979d-3108d0675eea"/>
    <ds:schemaRef ds:uri="9e9bc102-20b4-4f3a-a689-fd10a845a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B32A5A-EFFC-44DD-BBA5-4AAD960B5EF9}">
  <ds:schemaRefs>
    <ds:schemaRef ds:uri="http://schemas.microsoft.com/office/2006/metadata/properties"/>
    <ds:schemaRef ds:uri="http://schemas.microsoft.com/office/infopath/2007/PartnerControls"/>
    <ds:schemaRef ds:uri="9e9bc102-20b4-4f3a-a689-fd10a845ad56"/>
    <ds:schemaRef ds:uri="3bd35374-16b4-4151-979d-3108d0675e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Duronjic</dc:creator>
  <cp:keywords/>
  <dc:description/>
  <cp:lastModifiedBy>Donna Goldsmith</cp:lastModifiedBy>
  <cp:revision>41</cp:revision>
  <cp:lastPrinted>2024-10-23T19:21:00Z</cp:lastPrinted>
  <dcterms:created xsi:type="dcterms:W3CDTF">2024-10-09T22:36:00Z</dcterms:created>
  <dcterms:modified xsi:type="dcterms:W3CDTF">2025-04-08T04:49:00Z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0x01010082F01BF0151BD54C971CB0F4D6D159A3</vt:lpwstr>
  </property>
  <property fmtid="{D5CDD505-2E9C-101B-9397-08002B2CF9AE}" pid="3" name="MediaServiceImageTags">
    <vt:lpwstr/>
  </property>
</Properties>
</file>